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590" w:rsidRPr="00B22C91" w:rsidRDefault="00AA6590" w:rsidP="00AA6590">
      <w:pPr>
        <w:widowControl w:val="0"/>
        <w:shd w:val="clear" w:color="auto" w:fill="FFFFFF"/>
        <w:ind w:firstLine="454"/>
        <w:jc w:val="center"/>
        <w:rPr>
          <w:b/>
          <w:color w:val="000000"/>
          <w:spacing w:val="12"/>
          <w:sz w:val="28"/>
          <w:szCs w:val="28"/>
          <w:lang w:val="en-US"/>
        </w:rPr>
      </w:pPr>
      <w:r>
        <w:rPr>
          <w:b/>
          <w:color w:val="000000"/>
          <w:spacing w:val="12"/>
          <w:sz w:val="28"/>
          <w:szCs w:val="28"/>
          <w:lang w:val="kk-KZ"/>
        </w:rPr>
        <w:t>Іс-тәжірибелік жұмыс</w:t>
      </w:r>
      <w:r w:rsidRPr="00685A2C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Pr="00473C13">
        <w:rPr>
          <w:b/>
          <w:color w:val="000000"/>
          <w:spacing w:val="12"/>
          <w:sz w:val="28"/>
          <w:szCs w:val="28"/>
          <w:lang w:val="kk-KZ"/>
        </w:rPr>
        <w:t xml:space="preserve"> №1</w:t>
      </w:r>
    </w:p>
    <w:p w:rsidR="00AA6590" w:rsidRPr="002B1E7F" w:rsidRDefault="00AA6590" w:rsidP="00AA6590">
      <w:pPr>
        <w:widowControl w:val="0"/>
        <w:shd w:val="clear" w:color="auto" w:fill="FFFFFF"/>
        <w:ind w:firstLine="454"/>
        <w:jc w:val="center"/>
        <w:rPr>
          <w:rFonts w:eastAsiaTheme="majorEastAsia"/>
          <w:b/>
          <w:sz w:val="28"/>
          <w:szCs w:val="28"/>
          <w:lang w:val="kk-KZ"/>
        </w:rPr>
      </w:pPr>
      <w:r w:rsidRPr="002B1E7F">
        <w:rPr>
          <w:rFonts w:eastAsiaTheme="majorEastAsia"/>
          <w:b/>
          <w:sz w:val="28"/>
          <w:szCs w:val="28"/>
          <w:lang w:val="kk-KZ"/>
        </w:rPr>
        <w:t>Жаппай көлденең көріністің сандық заңдылықтары</w:t>
      </w:r>
    </w:p>
    <w:p w:rsidR="00AA6590" w:rsidRPr="002B1E7F" w:rsidRDefault="00AA6590" w:rsidP="00AA6590">
      <w:pPr>
        <w:widowControl w:val="0"/>
        <w:shd w:val="clear" w:color="auto" w:fill="FFFFFF"/>
        <w:ind w:firstLine="454"/>
        <w:jc w:val="both"/>
        <w:rPr>
          <w:rFonts w:eastAsiaTheme="majorEastAsia"/>
          <w:b/>
          <w:bCs/>
          <w:color w:val="4F81BD" w:themeColor="accent1"/>
          <w:sz w:val="28"/>
          <w:szCs w:val="28"/>
          <w:lang w:val="kk-KZ"/>
        </w:rPr>
      </w:pPr>
    </w:p>
    <w:p w:rsidR="00AA6590" w:rsidRPr="00E3108D" w:rsidRDefault="00AA6590" w:rsidP="00AA6590">
      <w:pPr>
        <w:widowControl w:val="0"/>
        <w:shd w:val="clear" w:color="auto" w:fill="FFFFFF"/>
        <w:ind w:firstLine="709"/>
        <w:jc w:val="both"/>
        <w:rPr>
          <w:color w:val="000000"/>
          <w:spacing w:val="12"/>
          <w:sz w:val="28"/>
          <w:szCs w:val="28"/>
          <w:lang w:val="kk-KZ"/>
        </w:rPr>
      </w:pPr>
      <w:r w:rsidRPr="00E3108D">
        <w:rPr>
          <w:color w:val="000000"/>
          <w:spacing w:val="12"/>
          <w:sz w:val="28"/>
          <w:szCs w:val="28"/>
          <w:lang w:val="kk-KZ"/>
        </w:rPr>
        <w:t>1</w:t>
      </w:r>
      <w:r>
        <w:rPr>
          <w:color w:val="000000"/>
          <w:spacing w:val="12"/>
          <w:sz w:val="28"/>
          <w:szCs w:val="28"/>
          <w:lang w:val="kk-KZ"/>
        </w:rPr>
        <w:t>-т</w:t>
      </w:r>
      <w:r w:rsidRPr="00E3108D">
        <w:rPr>
          <w:color w:val="000000"/>
          <w:spacing w:val="12"/>
          <w:sz w:val="28"/>
          <w:szCs w:val="28"/>
          <w:lang w:val="kk-KZ"/>
        </w:rPr>
        <w:t>апсырма</w:t>
      </w:r>
      <w:r>
        <w:rPr>
          <w:color w:val="000000"/>
          <w:spacing w:val="12"/>
          <w:sz w:val="28"/>
          <w:szCs w:val="28"/>
          <w:lang w:val="kk-KZ"/>
        </w:rPr>
        <w:t>.</w:t>
      </w:r>
    </w:p>
    <w:p w:rsidR="00AA6590" w:rsidRPr="002E383F" w:rsidRDefault="00AA6590" w:rsidP="00AA6590">
      <w:pPr>
        <w:pStyle w:val="a4"/>
        <w:numPr>
          <w:ilvl w:val="0"/>
          <w:numId w:val="1"/>
        </w:numPr>
        <w:ind w:left="0" w:righ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Себетте </w:t>
      </w:r>
      <w:r w:rsidRPr="002E383F">
        <w:rPr>
          <w:sz w:val="28"/>
          <w:szCs w:val="28"/>
        </w:rPr>
        <w:t>10 а</w:t>
      </w:r>
      <w:r w:rsidRPr="002E383F">
        <w:rPr>
          <w:sz w:val="28"/>
          <w:szCs w:val="28"/>
          <w:lang w:val="kk-KZ"/>
        </w:rPr>
        <w:t xml:space="preserve">қ және </w:t>
      </w:r>
      <w:r w:rsidRPr="002E383F">
        <w:rPr>
          <w:sz w:val="28"/>
          <w:szCs w:val="28"/>
        </w:rPr>
        <w:t xml:space="preserve">8 </w:t>
      </w:r>
      <w:r w:rsidRPr="002E383F">
        <w:rPr>
          <w:sz w:val="28"/>
          <w:szCs w:val="28"/>
          <w:lang w:val="kk-KZ"/>
        </w:rPr>
        <w:t xml:space="preserve">қара шар бар. Бір шар таңдалады.Оның ақ немесе қара шар болуының ықтималдылығын тап. 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DD116F">
        <w:rPr>
          <w:sz w:val="28"/>
          <w:szCs w:val="28"/>
          <w:lang w:val="kk-KZ"/>
        </w:rPr>
        <w:t xml:space="preserve">Жауабы </w:t>
      </w:r>
      <w:r>
        <w:rPr>
          <w:sz w:val="28"/>
          <w:szCs w:val="28"/>
          <w:lang w:val="kk-KZ"/>
        </w:rPr>
        <w:t>:</w:t>
      </w:r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қ</m:t>
                  </m:r>
                </m:sub>
              </m:sSub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den>
          </m:f>
        </m:oMath>
      </m:oMathPara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қара</m:t>
                  </m:r>
                </m:sub>
              </m:sSub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den>
          </m:f>
        </m:oMath>
      </m:oMathPara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kk-KZ"/>
        </w:rPr>
      </w:pPr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2) «Студент» сөзінен кез келген әріп таңдалады.Әріптің дауысты немесе дауыссыз болуының ықтималдылығы қандай?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 w:rsidRPr="00DD116F">
        <w:rPr>
          <w:sz w:val="28"/>
          <w:szCs w:val="28"/>
          <w:lang w:val="kk-KZ"/>
        </w:rPr>
        <w:t xml:space="preserve">Жауабы </w:t>
      </w:r>
      <w:r>
        <w:rPr>
          <w:sz w:val="28"/>
          <w:szCs w:val="28"/>
          <w:lang w:val="kk-KZ"/>
        </w:rPr>
        <w:t>:</w:t>
      </w:r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дауысты</m:t>
                  </m:r>
                </m:sub>
              </m:sSub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den>
          </m:f>
        </m:oMath>
      </m:oMathPara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дауыссыз</m:t>
                  </m:r>
                </m:sub>
              </m:sSub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den>
          </m:f>
        </m:oMath>
      </m:oMathPara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kk-KZ"/>
        </w:rPr>
      </w:pPr>
    </w:p>
    <w:p w:rsidR="00AA6590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2E383F">
        <w:rPr>
          <w:sz w:val="28"/>
          <w:szCs w:val="28"/>
          <w:lang w:val="kk-KZ"/>
        </w:rPr>
        <w:t>Екі өлшемнен бір оң қате пайда болуынын ықтималдығын анықтау керек?</w:t>
      </w:r>
      <w:r w:rsidRPr="004B7C41">
        <w:rPr>
          <w:sz w:val="28"/>
          <w:szCs w:val="28"/>
          <w:lang w:val="kk-KZ"/>
        </w:rPr>
        <w:t xml:space="preserve"> 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DD116F">
        <w:rPr>
          <w:sz w:val="28"/>
          <w:szCs w:val="28"/>
          <w:lang w:val="kk-KZ"/>
        </w:rPr>
        <w:t xml:space="preserve">Жауабы </w:t>
      </w:r>
      <w:r>
        <w:rPr>
          <w:sz w:val="28"/>
          <w:szCs w:val="28"/>
          <w:lang w:val="kk-KZ"/>
        </w:rPr>
        <w:t>:</w:t>
      </w:r>
    </w:p>
    <w:p w:rsidR="00AA6590" w:rsidRPr="002E383F" w:rsidRDefault="00AA6590" w:rsidP="00AA6590">
      <w:pPr>
        <w:pStyle w:val="a4"/>
        <w:ind w:left="0" w:right="0" w:firstLine="709"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ң</m:t>
                  </m:r>
                </m:sub>
              </m:sSub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den>
          </m:f>
        </m:oMath>
      </m:oMathPara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</w:p>
    <w:p w:rsidR="00AA6590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2E383F">
        <w:rPr>
          <w:sz w:val="28"/>
          <w:szCs w:val="28"/>
          <w:lang w:val="kk-KZ"/>
        </w:rPr>
        <w:t>Құмырадан а ақ және b қара барлық шарлар алынады. Алынған соңғы шардың ақ немесе қара болуынын ықтималдығы қандай?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4B7C41">
        <w:rPr>
          <w:sz w:val="28"/>
          <w:szCs w:val="28"/>
          <w:lang w:val="kk-KZ"/>
        </w:rPr>
        <w:t xml:space="preserve"> </w:t>
      </w:r>
      <w:r w:rsidRPr="00DD116F">
        <w:rPr>
          <w:sz w:val="28"/>
          <w:szCs w:val="28"/>
          <w:lang w:val="kk-KZ"/>
        </w:rPr>
        <w:t xml:space="preserve">Жауабы </w:t>
      </w:r>
      <w:r>
        <w:rPr>
          <w:sz w:val="28"/>
          <w:szCs w:val="28"/>
          <w:lang w:val="kk-KZ"/>
        </w:rPr>
        <w:t>: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a+b</m:t>
              </m:r>
            </m:den>
          </m:f>
          <m:r>
            <w:rPr>
              <w:rFonts w:ascii="Cambria Math" w:hAnsi="Cambria Math"/>
              <w:sz w:val="28"/>
              <w:szCs w:val="28"/>
              <w:lang w:val="kk-KZ"/>
            </w:rPr>
            <m:t xml:space="preserve">           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b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a+b</m:t>
              </m:r>
            </m:den>
          </m:f>
        </m:oMath>
      </m:oMathPara>
    </w:p>
    <w:p w:rsidR="00AA6590" w:rsidRPr="004B7C41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4B7C41">
        <w:rPr>
          <w:sz w:val="28"/>
          <w:szCs w:val="28"/>
          <w:lang w:val="kk-KZ"/>
        </w:rPr>
        <w:t xml:space="preserve">                    </w:t>
      </w:r>
    </w:p>
    <w:p w:rsidR="00AA6590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5) </w:t>
      </w:r>
      <w:r w:rsidRPr="002E383F">
        <w:rPr>
          <w:sz w:val="28"/>
          <w:szCs w:val="28"/>
          <w:lang w:val="kk-KZ"/>
        </w:rPr>
        <w:t>4-ші есеп бойынша құмырадан екі шар алынады. Алынған шардың ақ болуынын ықтималдығы қандай?</w:t>
      </w:r>
      <w:r w:rsidRPr="004B7C41">
        <w:rPr>
          <w:sz w:val="28"/>
          <w:szCs w:val="28"/>
          <w:lang w:val="kk-KZ"/>
        </w:rPr>
        <w:t xml:space="preserve"> 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DD116F">
        <w:rPr>
          <w:sz w:val="28"/>
          <w:szCs w:val="28"/>
          <w:lang w:val="kk-KZ"/>
        </w:rPr>
        <w:t xml:space="preserve">Жауабы </w:t>
      </w:r>
      <w:r>
        <w:rPr>
          <w:sz w:val="28"/>
          <w:szCs w:val="28"/>
          <w:lang w:val="kk-KZ"/>
        </w:rPr>
        <w:t>: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a+b</m:t>
              </m:r>
            </m:den>
          </m:f>
          <m:r>
            <w:rPr>
              <w:rFonts w:ascii="Cambria Math" w:hAnsi="Cambria Math"/>
              <w:sz w:val="28"/>
              <w:szCs w:val="28"/>
              <w:lang w:val="kk-KZ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a-1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a-1+b</m:t>
              </m:r>
            </m:den>
          </m:f>
        </m:oMath>
      </m:oMathPara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</w:p>
    <w:p w:rsidR="00AA6590" w:rsidRPr="004B7C41" w:rsidRDefault="00AA6590" w:rsidP="00AA659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6)</w:t>
      </w:r>
      <w:r w:rsidRPr="004B7C41">
        <w:rPr>
          <w:sz w:val="28"/>
          <w:szCs w:val="28"/>
          <w:lang w:val="kk-KZ"/>
        </w:rPr>
        <w:t>Қандай жағдайда оқиғаның толық тобы жинақталады:</w:t>
      </w:r>
    </w:p>
    <w:p w:rsidR="00AA6590" w:rsidRPr="002E383F" w:rsidRDefault="00AA6590" w:rsidP="00AA6590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нысанаға атылды, оқиға: А</w:t>
      </w:r>
      <w:r w:rsidRPr="002E383F">
        <w:rPr>
          <w:sz w:val="28"/>
          <w:szCs w:val="28"/>
          <w:vertAlign w:val="subscript"/>
          <w:lang w:val="kk-KZ"/>
        </w:rPr>
        <w:t>1</w:t>
      </w:r>
      <w:r w:rsidRPr="002E383F">
        <w:rPr>
          <w:sz w:val="28"/>
          <w:szCs w:val="28"/>
          <w:lang w:val="kk-KZ"/>
        </w:rPr>
        <w:t xml:space="preserve"> – тиді,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тиген жоқ;</w:t>
      </w:r>
    </w:p>
    <w:p w:rsidR="00AA6590" w:rsidRPr="002E383F" w:rsidRDefault="00AA6590" w:rsidP="00AA6590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нысанаға екі рет атылды, оқиға: А</w:t>
      </w:r>
      <w:r w:rsidRPr="002E383F">
        <w:rPr>
          <w:sz w:val="28"/>
          <w:szCs w:val="28"/>
          <w:vertAlign w:val="subscript"/>
          <w:lang w:val="kk-KZ"/>
        </w:rPr>
        <w:t xml:space="preserve">1 </w:t>
      </w:r>
      <w:r w:rsidRPr="002E383F">
        <w:rPr>
          <w:sz w:val="28"/>
          <w:szCs w:val="28"/>
          <w:lang w:val="kk-KZ"/>
        </w:rPr>
        <w:t xml:space="preserve"> – екеуі де тиді,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екеуі де тиген жоқ;</w:t>
      </w:r>
    </w:p>
    <w:p w:rsidR="00AA6590" w:rsidRDefault="00AA6590" w:rsidP="00AA6590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үш бұрышты өлшеу, оқиға: А</w:t>
      </w:r>
      <w:r w:rsidRPr="002E383F">
        <w:rPr>
          <w:sz w:val="28"/>
          <w:szCs w:val="28"/>
          <w:vertAlign w:val="subscript"/>
          <w:lang w:val="kk-KZ"/>
        </w:rPr>
        <w:t xml:space="preserve">1 </w:t>
      </w:r>
      <w:r w:rsidRPr="002E383F">
        <w:rPr>
          <w:sz w:val="28"/>
          <w:szCs w:val="28"/>
          <w:lang w:val="kk-KZ"/>
        </w:rPr>
        <w:t>– бұрыштары қате өлшенді,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дұрыс өлшенді, А</w:t>
      </w:r>
      <w:r w:rsidRPr="002E383F">
        <w:rPr>
          <w:sz w:val="28"/>
          <w:szCs w:val="28"/>
          <w:vertAlign w:val="subscript"/>
          <w:lang w:val="kk-KZ"/>
        </w:rPr>
        <w:t>3</w:t>
      </w:r>
      <w:r w:rsidRPr="002E383F">
        <w:rPr>
          <w:sz w:val="28"/>
          <w:szCs w:val="28"/>
          <w:lang w:val="kk-KZ"/>
        </w:rPr>
        <w:t xml:space="preserve"> – екі бұрышы қате өлшенді, біреуі – дұрыс.</w:t>
      </w:r>
    </w:p>
    <w:p w:rsidR="00AA6590" w:rsidRPr="004B7C41" w:rsidRDefault="00AA6590" w:rsidP="00AA6590">
      <w:pPr>
        <w:ind w:firstLine="709"/>
        <w:jc w:val="both"/>
        <w:rPr>
          <w:sz w:val="28"/>
          <w:szCs w:val="28"/>
          <w:lang w:val="kk-KZ"/>
        </w:rPr>
      </w:pPr>
      <w:r w:rsidRPr="004B7C41">
        <w:rPr>
          <w:sz w:val="28"/>
          <w:szCs w:val="28"/>
          <w:lang w:val="kk-KZ"/>
        </w:rPr>
        <w:t>Жауабы А ,B мен C қате.</w:t>
      </w:r>
    </w:p>
    <w:p w:rsidR="00AA6590" w:rsidRPr="004B7C41" w:rsidRDefault="00AA6590" w:rsidP="00AA6590">
      <w:pPr>
        <w:pStyle w:val="a3"/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4B7C41">
        <w:rPr>
          <w:sz w:val="28"/>
          <w:szCs w:val="28"/>
          <w:lang w:val="kk-KZ"/>
        </w:rPr>
        <w:lastRenderedPageBreak/>
        <w:t>Төменде көрсетілген оқиғаларды анықтау керек: үйлесімсіз екенін; мүмкіндігі бір екенін; толық топ құра алуын; қандай жағдайлар тобына жататындығын?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а)  тиынның лақтырылуы, оқиға: А</w:t>
      </w:r>
      <w:r w:rsidRPr="002E383F">
        <w:rPr>
          <w:sz w:val="28"/>
          <w:szCs w:val="28"/>
          <w:vertAlign w:val="subscript"/>
          <w:lang w:val="kk-KZ"/>
        </w:rPr>
        <w:t>1</w:t>
      </w:r>
      <w:r w:rsidRPr="002E383F">
        <w:rPr>
          <w:sz w:val="28"/>
          <w:szCs w:val="28"/>
          <w:lang w:val="kk-KZ"/>
        </w:rPr>
        <w:t xml:space="preserve"> – елтаңба немесе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сан жақ түсуі;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b)  екі тиынның лақтырылуы, оқиға: А</w:t>
      </w:r>
      <w:r w:rsidRPr="002E383F">
        <w:rPr>
          <w:sz w:val="28"/>
          <w:szCs w:val="28"/>
          <w:vertAlign w:val="subscript"/>
          <w:lang w:val="kk-KZ"/>
        </w:rPr>
        <w:t>1</w:t>
      </w:r>
      <w:r w:rsidRPr="002E383F">
        <w:rPr>
          <w:sz w:val="28"/>
          <w:szCs w:val="28"/>
          <w:lang w:val="kk-KZ"/>
        </w:rPr>
        <w:t xml:space="preserve"> – екі елтаңба,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екі сан, А</w:t>
      </w:r>
      <w:r w:rsidRPr="002E383F">
        <w:rPr>
          <w:sz w:val="28"/>
          <w:szCs w:val="28"/>
          <w:vertAlign w:val="subscript"/>
          <w:lang w:val="kk-KZ"/>
        </w:rPr>
        <w:t>3</w:t>
      </w:r>
      <w:r w:rsidRPr="002E383F">
        <w:rPr>
          <w:sz w:val="28"/>
          <w:szCs w:val="28"/>
          <w:lang w:val="kk-KZ"/>
        </w:rPr>
        <w:t xml:space="preserve"> – бір елтаңба және бір сан жағының түсуі;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</w:rPr>
      </w:pPr>
      <w:r w:rsidRPr="002E383F">
        <w:rPr>
          <w:sz w:val="28"/>
          <w:szCs w:val="28"/>
          <w:lang w:val="kk-KZ"/>
        </w:rPr>
        <w:t>с)  ойын тасығын лақтыру, оқиға: А</w:t>
      </w:r>
      <w:r w:rsidRPr="002E383F">
        <w:rPr>
          <w:sz w:val="28"/>
          <w:szCs w:val="28"/>
          <w:vertAlign w:val="subscript"/>
          <w:lang w:val="kk-KZ"/>
        </w:rPr>
        <w:t>1</w:t>
      </w:r>
      <w:r w:rsidRPr="002E383F">
        <w:rPr>
          <w:sz w:val="28"/>
          <w:szCs w:val="28"/>
          <w:lang w:val="kk-KZ"/>
        </w:rPr>
        <w:t xml:space="preserve"> – 1 немесе 2 ұпай, А</w:t>
      </w:r>
      <w:r w:rsidRPr="002E383F">
        <w:rPr>
          <w:sz w:val="28"/>
          <w:szCs w:val="28"/>
          <w:vertAlign w:val="subscript"/>
          <w:lang w:val="kk-KZ"/>
        </w:rPr>
        <w:t>2</w:t>
      </w:r>
      <w:r w:rsidRPr="002E383F">
        <w:rPr>
          <w:sz w:val="28"/>
          <w:szCs w:val="28"/>
          <w:lang w:val="kk-KZ"/>
        </w:rPr>
        <w:t xml:space="preserve"> – 2 немесе 3 ұпай, А</w:t>
      </w:r>
      <w:r w:rsidRPr="002E383F">
        <w:rPr>
          <w:sz w:val="28"/>
          <w:szCs w:val="28"/>
          <w:vertAlign w:val="subscript"/>
          <w:lang w:val="kk-KZ"/>
        </w:rPr>
        <w:t>3</w:t>
      </w:r>
      <w:r w:rsidRPr="002E383F">
        <w:rPr>
          <w:sz w:val="28"/>
          <w:szCs w:val="28"/>
          <w:lang w:val="kk-KZ"/>
        </w:rPr>
        <w:t xml:space="preserve"> – 3 немесе 4 ұпай, А</w:t>
      </w:r>
      <w:r w:rsidRPr="002E383F">
        <w:rPr>
          <w:sz w:val="28"/>
          <w:szCs w:val="28"/>
          <w:vertAlign w:val="subscript"/>
          <w:lang w:val="kk-KZ"/>
        </w:rPr>
        <w:t>4</w:t>
      </w:r>
      <w:r w:rsidRPr="002E383F">
        <w:rPr>
          <w:sz w:val="28"/>
          <w:szCs w:val="28"/>
          <w:lang w:val="kk-KZ"/>
        </w:rPr>
        <w:t xml:space="preserve"> – 4 немесе 5 ұпай, А</w:t>
      </w:r>
      <w:r w:rsidRPr="002E383F">
        <w:rPr>
          <w:sz w:val="28"/>
          <w:szCs w:val="28"/>
          <w:vertAlign w:val="subscript"/>
          <w:lang w:val="kk-KZ"/>
        </w:rPr>
        <w:t>5</w:t>
      </w:r>
      <w:r w:rsidRPr="002E383F">
        <w:rPr>
          <w:sz w:val="28"/>
          <w:szCs w:val="28"/>
          <w:lang w:val="kk-KZ"/>
        </w:rPr>
        <w:t xml:space="preserve"> – 5 немесе 6 ұпай түсуі.</w:t>
      </w:r>
    </w:p>
    <w:p w:rsidR="00AA6590" w:rsidRPr="002E383F" w:rsidRDefault="00AA6590" w:rsidP="00AA659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</w:rPr>
        <w:t>Жауабы</w:t>
      </w:r>
      <w:proofErr w:type="gramStart"/>
      <w:r w:rsidRPr="002E383F">
        <w:rPr>
          <w:sz w:val="28"/>
          <w:szCs w:val="28"/>
        </w:rPr>
        <w:t>:</w:t>
      </w:r>
      <w:r w:rsidRPr="002E383F">
        <w:rPr>
          <w:sz w:val="28"/>
          <w:szCs w:val="28"/>
          <w:lang w:val="kk-KZ"/>
        </w:rPr>
        <w:t>а</w:t>
      </w:r>
      <w:proofErr w:type="gramEnd"/>
      <w:r w:rsidRPr="002E383F">
        <w:rPr>
          <w:sz w:val="28"/>
          <w:szCs w:val="28"/>
        </w:rPr>
        <w:t>)те</w:t>
      </w:r>
      <w:r w:rsidRPr="002E383F">
        <w:rPr>
          <w:sz w:val="28"/>
          <w:szCs w:val="28"/>
          <w:lang w:val="kk-KZ"/>
        </w:rPr>
        <w:t>ң мүмкіндікті</w:t>
      </w:r>
      <w:r w:rsidRPr="002E383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;</w:t>
      </w:r>
      <w:r w:rsidRPr="002E383F">
        <w:rPr>
          <w:sz w:val="28"/>
          <w:szCs w:val="28"/>
        </w:rPr>
        <w:t xml:space="preserve"> </w:t>
      </w:r>
      <w:r w:rsidRPr="002E383F">
        <w:rPr>
          <w:sz w:val="28"/>
          <w:szCs w:val="28"/>
          <w:lang w:val="en-US"/>
        </w:rPr>
        <w:t>b</w:t>
      </w:r>
      <w:r w:rsidRPr="002E383F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>үйлесімсіз;</w:t>
      </w:r>
      <w:r w:rsidRPr="002E383F">
        <w:rPr>
          <w:sz w:val="28"/>
          <w:szCs w:val="28"/>
          <w:lang w:val="kk-KZ"/>
        </w:rPr>
        <w:t>с)</w:t>
      </w:r>
      <w:r>
        <w:rPr>
          <w:sz w:val="28"/>
          <w:szCs w:val="28"/>
          <w:lang w:val="kk-KZ"/>
        </w:rPr>
        <w:t>уақиғалар тобы</w:t>
      </w:r>
      <w:r w:rsidRPr="002E383F">
        <w:rPr>
          <w:sz w:val="28"/>
          <w:szCs w:val="28"/>
          <w:lang w:val="kk-KZ"/>
        </w:rPr>
        <w:t xml:space="preserve"> тобы</w:t>
      </w:r>
    </w:p>
    <w:p w:rsidR="00AA6590" w:rsidRPr="004B7C41" w:rsidRDefault="00AA6590" w:rsidP="00AA6590">
      <w:pPr>
        <w:pStyle w:val="a3"/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4B7C41">
        <w:rPr>
          <w:sz w:val="28"/>
          <w:szCs w:val="28"/>
          <w:lang w:val="kk-KZ"/>
        </w:rPr>
        <w:t xml:space="preserve">Кітапта 189 бет бар. Кез келген беттің нөмірі «5» санына бітетін ықтималдығын анықтау керек. </w:t>
      </w:r>
    </w:p>
    <w:p w:rsidR="00AA6590" w:rsidRPr="002E383F" w:rsidRDefault="00AA6590" w:rsidP="00AA659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Жауабы: 5;15;25;35;45;55;65;75;85;95;…;185 барлығы беспен аяқталатын 19 бет болғандықтан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19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189</m:t>
            </m:r>
          </m:den>
        </m:f>
      </m:oMath>
    </w:p>
    <w:p w:rsidR="00AA6590" w:rsidRPr="002E383F" w:rsidRDefault="00AA6590" w:rsidP="00AA6590">
      <w:pPr>
        <w:ind w:firstLine="709"/>
        <w:jc w:val="both"/>
        <w:rPr>
          <w:sz w:val="28"/>
          <w:szCs w:val="28"/>
          <w:lang w:val="kk-KZ"/>
        </w:rPr>
      </w:pPr>
    </w:p>
    <w:p w:rsidR="00AA6590" w:rsidRPr="002E383F" w:rsidRDefault="00AA6590" w:rsidP="00AA6590">
      <w:pPr>
        <w:pStyle w:val="a3"/>
        <w:ind w:left="0" w:firstLine="709"/>
        <w:jc w:val="both"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>Әдістемелік нұсқаулар: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Тәжірибе кезінде сол немесе басқа нәтиженің болуы кездейсоқ оқиғалар деп аталады. Оқиғалардың келесі түрлері бар: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кездейсоқ</w:t>
      </w:r>
      <w:r w:rsidRPr="002E383F">
        <w:rPr>
          <w:sz w:val="28"/>
          <w:szCs w:val="28"/>
          <w:lang w:val="kk-KZ"/>
        </w:rPr>
        <w:t>, егер арнайы шарттар берілген кезде оқиғаның орындалуы немесе орындалмауын айтады;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қарапайым</w:t>
      </w:r>
      <w:r w:rsidRPr="002E383F">
        <w:rPr>
          <w:sz w:val="28"/>
          <w:szCs w:val="28"/>
          <w:lang w:val="kk-KZ"/>
        </w:rPr>
        <w:t xml:space="preserve">, бір нәтиже ғана болады және </w:t>
      </w:r>
      <w:r w:rsidRPr="002E383F">
        <w:rPr>
          <w:i/>
          <w:sz w:val="28"/>
          <w:szCs w:val="28"/>
          <w:lang w:val="kk-KZ"/>
        </w:rPr>
        <w:t>күрделі</w:t>
      </w:r>
      <w:r w:rsidRPr="002E383F">
        <w:rPr>
          <w:sz w:val="28"/>
          <w:szCs w:val="28"/>
          <w:lang w:val="kk-KZ"/>
        </w:rPr>
        <w:t xml:space="preserve">, қарапайым оқиғалардан тұрады (нысанаға атылған кезде </w:t>
      </w:r>
      <w:r w:rsidRPr="002E383F">
        <w:rPr>
          <w:sz w:val="28"/>
          <w:szCs w:val="28"/>
          <w:u w:val="single"/>
          <w:lang w:val="kk-KZ"/>
        </w:rPr>
        <w:t>қарапайым</w:t>
      </w:r>
      <w:r w:rsidRPr="002E383F">
        <w:rPr>
          <w:sz w:val="28"/>
          <w:szCs w:val="28"/>
          <w:lang w:val="kk-KZ"/>
        </w:rPr>
        <w:t xml:space="preserve"> оқиғада тиеді немесе тимейді; ал бірнеше рет атылған қарапайым нәтиже </w:t>
      </w:r>
      <w:r w:rsidRPr="002E383F">
        <w:rPr>
          <w:sz w:val="28"/>
          <w:szCs w:val="28"/>
          <w:u w:val="single"/>
          <w:lang w:val="kk-KZ"/>
        </w:rPr>
        <w:t>күрделі</w:t>
      </w:r>
      <w:r w:rsidRPr="002E383F">
        <w:rPr>
          <w:sz w:val="28"/>
          <w:szCs w:val="28"/>
          <w:lang w:val="kk-KZ"/>
        </w:rPr>
        <w:t xml:space="preserve"> болып саналады);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ықтимал емес</w:t>
      </w:r>
      <w:r w:rsidRPr="002E383F">
        <w:rPr>
          <w:sz w:val="28"/>
          <w:szCs w:val="28"/>
          <w:lang w:val="kk-KZ"/>
        </w:rPr>
        <w:t>, кез келген шарттарда көрсетілмейді, белгіссіз (нысанаға атылған кезде бір уақытта тиеді не тимейді);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шынайы</w:t>
      </w:r>
      <w:r w:rsidRPr="002E383F">
        <w:rPr>
          <w:sz w:val="28"/>
          <w:szCs w:val="28"/>
          <w:lang w:val="kk-KZ"/>
        </w:rPr>
        <w:t>, кез келген тәжірибеде қолданылады ( құмырадан қара шарларды алу);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қарама-қарсы</w:t>
      </w:r>
      <w:r w:rsidRPr="002E383F">
        <w:rPr>
          <w:sz w:val="28"/>
          <w:szCs w:val="28"/>
          <w:lang w:val="kk-KZ"/>
        </w:rPr>
        <w:t>, бір-біріне өзара қарсы болу (бір атылғаннан не тиеді, не тимейді);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біркелкілігі</w:t>
      </w:r>
      <w:r w:rsidRPr="002E383F">
        <w:rPr>
          <w:sz w:val="28"/>
          <w:szCs w:val="28"/>
          <w:lang w:val="kk-KZ"/>
        </w:rPr>
        <w:t>, нысанаға ату кезінде нәтиженің біркелкі болуы;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үйлесімсіз</w:t>
      </w:r>
      <w:r w:rsidRPr="002E383F">
        <w:rPr>
          <w:sz w:val="28"/>
          <w:szCs w:val="28"/>
          <w:lang w:val="kk-KZ"/>
        </w:rPr>
        <w:t>, бір уақытта үйлеспейді (бір атылғаннан тиеді және тимейді);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</w:t>
      </w:r>
      <w:r w:rsidRPr="002E383F">
        <w:rPr>
          <w:i/>
          <w:sz w:val="28"/>
          <w:szCs w:val="28"/>
          <w:lang w:val="kk-KZ"/>
        </w:rPr>
        <w:t>үйлесімді</w:t>
      </w:r>
      <w:r w:rsidRPr="002E383F">
        <w:rPr>
          <w:sz w:val="28"/>
          <w:szCs w:val="28"/>
          <w:lang w:val="kk-KZ"/>
        </w:rPr>
        <w:t>, үйлесімділігі мүмкін болады (нысанаға екі рет атқанда да тиеді).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Егер бірнеше оқиғалардың нәтижесі болмаса, онда олар оқиғалардың </w:t>
      </w:r>
      <w:r w:rsidRPr="002E383F">
        <w:rPr>
          <w:i/>
          <w:sz w:val="28"/>
          <w:szCs w:val="28"/>
          <w:lang w:val="kk-KZ"/>
        </w:rPr>
        <w:t>толық тобын</w:t>
      </w:r>
      <w:r w:rsidRPr="002E383F">
        <w:rPr>
          <w:sz w:val="28"/>
          <w:szCs w:val="28"/>
          <w:lang w:val="kk-KZ"/>
        </w:rPr>
        <w:t xml:space="preserve"> құрайды. Үйлесімсіз және біркелкі оқиғалардың толық тобы </w:t>
      </w:r>
      <w:r w:rsidRPr="002E383F">
        <w:rPr>
          <w:i/>
          <w:sz w:val="28"/>
          <w:szCs w:val="28"/>
          <w:lang w:val="kk-KZ"/>
        </w:rPr>
        <w:t>жағдайлар жүйесін</w:t>
      </w:r>
      <w:r w:rsidRPr="002E383F">
        <w:rPr>
          <w:sz w:val="28"/>
          <w:szCs w:val="28"/>
          <w:lang w:val="kk-KZ"/>
        </w:rPr>
        <w:t xml:space="preserve"> құрайды.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Кез келген жағдай арқылы оқиға пайда болса, онда ол қ</w:t>
      </w:r>
      <w:r w:rsidRPr="002E383F">
        <w:rPr>
          <w:i/>
          <w:sz w:val="28"/>
          <w:szCs w:val="28"/>
          <w:lang w:val="kk-KZ"/>
        </w:rPr>
        <w:t>олайлы</w:t>
      </w:r>
      <w:r w:rsidRPr="002E383F">
        <w:rPr>
          <w:sz w:val="28"/>
          <w:szCs w:val="28"/>
          <w:lang w:val="kk-KZ"/>
        </w:rPr>
        <w:t xml:space="preserve"> оқиға болып саналады. Кері жағдайда </w:t>
      </w:r>
      <w:r w:rsidRPr="002E383F">
        <w:rPr>
          <w:i/>
          <w:sz w:val="28"/>
          <w:szCs w:val="28"/>
          <w:lang w:val="kk-KZ"/>
        </w:rPr>
        <w:t>қолайсыз</w:t>
      </w:r>
      <w:r w:rsidRPr="002E383F">
        <w:rPr>
          <w:sz w:val="28"/>
          <w:szCs w:val="28"/>
          <w:lang w:val="kk-KZ"/>
        </w:rPr>
        <w:t xml:space="preserve"> болады.  </w:t>
      </w:r>
    </w:p>
    <w:p w:rsidR="00AA6590" w:rsidRPr="002E383F" w:rsidRDefault="00AA6590" w:rsidP="00AA659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Кез-келегн оқиғаның басты көрсеткіші болып ықтималдығы және жиілігі саналады. Ықтималдық, мүмкіндіктердің қолайлы жағдайын қолдануын айтады да келесі формула арқылы өрнектеледі: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614"/>
        </w:tabs>
        <w:ind w:firstLine="709"/>
        <w:jc w:val="right"/>
        <w:rPr>
          <w:color w:val="000000"/>
          <w:spacing w:val="-22"/>
          <w:sz w:val="28"/>
          <w:szCs w:val="28"/>
          <w:lang w:val="kk-KZ"/>
        </w:rPr>
      </w:pPr>
      <w:r w:rsidRPr="002E383F">
        <w:rPr>
          <w:color w:val="000000"/>
          <w:spacing w:val="6"/>
          <w:sz w:val="28"/>
          <w:szCs w:val="28"/>
          <w:lang w:val="kk-KZ"/>
        </w:rPr>
        <w:t>Р(</w:t>
      </w:r>
      <w:r w:rsidRPr="002E383F">
        <w:rPr>
          <w:rFonts w:eastAsia="Batang"/>
          <w:color w:val="000000"/>
          <w:spacing w:val="6"/>
          <w:sz w:val="28"/>
          <w:szCs w:val="28"/>
          <w:lang w:val="kk-KZ"/>
        </w:rPr>
        <w:t>А</w:t>
      </w:r>
      <w:r w:rsidRPr="002E383F">
        <w:rPr>
          <w:color w:val="000000"/>
          <w:spacing w:val="6"/>
          <w:sz w:val="28"/>
          <w:szCs w:val="28"/>
          <w:lang w:val="kk-KZ"/>
        </w:rPr>
        <w:t>) = M/N,</w:t>
      </w:r>
      <w:r w:rsidRPr="002E383F">
        <w:rPr>
          <w:color w:val="000000"/>
          <w:sz w:val="28"/>
          <w:szCs w:val="28"/>
          <w:lang w:val="kk-KZ"/>
        </w:rPr>
        <w:tab/>
      </w:r>
      <w:r w:rsidRPr="002E383F">
        <w:rPr>
          <w:color w:val="000000"/>
          <w:sz w:val="28"/>
          <w:szCs w:val="28"/>
          <w:lang w:val="kk-KZ"/>
        </w:rPr>
        <w:tab/>
      </w:r>
      <w:r w:rsidRPr="002E383F">
        <w:rPr>
          <w:color w:val="000000"/>
          <w:sz w:val="28"/>
          <w:szCs w:val="28"/>
          <w:lang w:val="kk-KZ"/>
        </w:rPr>
        <w:tab/>
      </w:r>
      <w:r w:rsidRPr="002E383F">
        <w:rPr>
          <w:color w:val="000000"/>
          <w:sz w:val="28"/>
          <w:szCs w:val="28"/>
          <w:lang w:val="kk-KZ"/>
        </w:rPr>
        <w:tab/>
      </w:r>
      <w:r w:rsidRPr="002E383F">
        <w:rPr>
          <w:color w:val="000000"/>
          <w:spacing w:val="-22"/>
          <w:sz w:val="28"/>
          <w:szCs w:val="28"/>
          <w:lang w:val="kk-KZ"/>
        </w:rPr>
        <w:t>(1.1)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614"/>
        </w:tabs>
        <w:ind w:firstLine="709"/>
        <w:jc w:val="both"/>
        <w:rPr>
          <w:color w:val="000000"/>
          <w:spacing w:val="-22"/>
          <w:sz w:val="28"/>
          <w:szCs w:val="28"/>
          <w:lang w:val="kk-KZ"/>
        </w:rPr>
      </w:pPr>
      <w:r w:rsidRPr="002E383F">
        <w:rPr>
          <w:color w:val="000000"/>
          <w:spacing w:val="-22"/>
          <w:sz w:val="28"/>
          <w:szCs w:val="28"/>
          <w:lang w:val="kk-KZ"/>
        </w:rPr>
        <w:lastRenderedPageBreak/>
        <w:t xml:space="preserve">мұнда  </w:t>
      </w:r>
      <w:r w:rsidRPr="002E383F">
        <w:rPr>
          <w:i/>
          <w:color w:val="000000"/>
          <w:spacing w:val="-22"/>
          <w:sz w:val="28"/>
          <w:szCs w:val="28"/>
          <w:lang w:val="kk-KZ"/>
        </w:rPr>
        <w:t>М</w:t>
      </w:r>
      <w:r w:rsidRPr="002E383F">
        <w:rPr>
          <w:color w:val="000000"/>
          <w:spacing w:val="-22"/>
          <w:sz w:val="28"/>
          <w:szCs w:val="28"/>
          <w:lang w:val="kk-KZ"/>
        </w:rPr>
        <w:t xml:space="preserve"> – қолайлы нәтижелердің саны; </w:t>
      </w:r>
      <w:r w:rsidRPr="002E383F">
        <w:rPr>
          <w:i/>
          <w:color w:val="000000"/>
          <w:spacing w:val="-22"/>
          <w:sz w:val="28"/>
          <w:szCs w:val="28"/>
          <w:lang w:val="kk-KZ"/>
        </w:rPr>
        <w:t xml:space="preserve"> N</w:t>
      </w:r>
      <w:r w:rsidRPr="002E383F">
        <w:rPr>
          <w:color w:val="000000"/>
          <w:spacing w:val="-22"/>
          <w:sz w:val="28"/>
          <w:szCs w:val="28"/>
          <w:lang w:val="kk-KZ"/>
        </w:rPr>
        <w:t xml:space="preserve"> – барлық біркелкі нәтижелердің шексіздікке ұмтылған саны; </w:t>
      </w:r>
      <w:r w:rsidRPr="002E383F">
        <w:rPr>
          <w:i/>
          <w:color w:val="000000"/>
          <w:spacing w:val="-22"/>
          <w:sz w:val="28"/>
          <w:szCs w:val="28"/>
          <w:lang w:val="kk-KZ"/>
        </w:rPr>
        <w:t xml:space="preserve">Р(А) – </w:t>
      </w:r>
      <w:r w:rsidRPr="002E383F">
        <w:rPr>
          <w:color w:val="000000"/>
          <w:spacing w:val="-22"/>
          <w:sz w:val="28"/>
          <w:szCs w:val="28"/>
          <w:lang w:val="kk-KZ"/>
        </w:rPr>
        <w:t>ықтималдықтар теориясы.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614"/>
        </w:tabs>
        <w:ind w:firstLine="709"/>
        <w:jc w:val="both"/>
        <w:rPr>
          <w:sz w:val="28"/>
          <w:szCs w:val="28"/>
          <w:lang w:val="kk-KZ"/>
        </w:rPr>
      </w:pPr>
      <w:r w:rsidRPr="002E383F">
        <w:rPr>
          <w:color w:val="000000"/>
          <w:spacing w:val="-22"/>
          <w:sz w:val="28"/>
          <w:szCs w:val="28"/>
          <w:lang w:val="kk-KZ"/>
        </w:rPr>
        <w:t>(1</w:t>
      </w:r>
      <w:r w:rsidRPr="002E383F">
        <w:rPr>
          <w:sz w:val="28"/>
          <w:szCs w:val="28"/>
          <w:lang w:val="kk-KZ"/>
        </w:rPr>
        <w:t>.1) формула бойынша ықтималдықтарды тікелей есептеуге болады. Ықтималдық 0 мен 1 аралығында ғана өзгереді:</w:t>
      </w:r>
    </w:p>
    <w:p w:rsidR="00AA6590" w:rsidRPr="002E383F" w:rsidRDefault="00AA6590" w:rsidP="00AA6590">
      <w:pPr>
        <w:widowControl w:val="0"/>
        <w:ind w:firstLine="709"/>
        <w:jc w:val="right"/>
        <w:rPr>
          <w:color w:val="000000"/>
          <w:spacing w:val="-22"/>
          <w:sz w:val="28"/>
          <w:szCs w:val="28"/>
          <w:lang w:val="kk-KZ"/>
        </w:rPr>
      </w:pPr>
      <w:r w:rsidRPr="002E383F">
        <w:rPr>
          <w:color w:val="000000"/>
          <w:spacing w:val="35"/>
          <w:sz w:val="28"/>
          <w:szCs w:val="28"/>
          <w:lang w:val="kk-KZ"/>
        </w:rPr>
        <w:t xml:space="preserve">0 </w:t>
      </w:r>
      <w:r w:rsidRPr="002E383F">
        <w:rPr>
          <w:color w:val="000000"/>
          <w:spacing w:val="35"/>
          <w:sz w:val="28"/>
          <w:szCs w:val="28"/>
        </w:rPr>
        <w:sym w:font="Symbol" w:char="F0A3"/>
      </w:r>
      <w:r w:rsidRPr="002E383F">
        <w:rPr>
          <w:color w:val="000000"/>
          <w:spacing w:val="35"/>
          <w:sz w:val="28"/>
          <w:szCs w:val="28"/>
          <w:lang w:val="kk-KZ"/>
        </w:rPr>
        <w:t xml:space="preserve"> Р(A) </w:t>
      </w:r>
      <w:r w:rsidRPr="002E383F">
        <w:rPr>
          <w:color w:val="000000"/>
          <w:spacing w:val="35"/>
          <w:sz w:val="28"/>
          <w:szCs w:val="28"/>
        </w:rPr>
        <w:sym w:font="Symbol" w:char="F0A3"/>
      </w:r>
      <w:r w:rsidRPr="002E383F">
        <w:rPr>
          <w:color w:val="000000"/>
          <w:spacing w:val="35"/>
          <w:sz w:val="28"/>
          <w:szCs w:val="28"/>
          <w:lang w:val="kk-KZ"/>
        </w:rPr>
        <w:t xml:space="preserve"> 1</w:t>
      </w:r>
      <w:r w:rsidRPr="002E383F">
        <w:rPr>
          <w:color w:val="000000"/>
          <w:spacing w:val="35"/>
          <w:sz w:val="28"/>
          <w:szCs w:val="28"/>
          <w:lang w:val="kk-KZ"/>
        </w:rPr>
        <w:tab/>
      </w:r>
      <w:r w:rsidRPr="002E383F">
        <w:rPr>
          <w:color w:val="000000"/>
          <w:spacing w:val="35"/>
          <w:sz w:val="28"/>
          <w:szCs w:val="28"/>
          <w:lang w:val="kk-KZ"/>
        </w:rPr>
        <w:tab/>
      </w:r>
      <w:r w:rsidRPr="002E383F">
        <w:rPr>
          <w:color w:val="000000"/>
          <w:spacing w:val="35"/>
          <w:sz w:val="28"/>
          <w:szCs w:val="28"/>
          <w:lang w:val="kk-KZ"/>
        </w:rPr>
        <w:tab/>
      </w:r>
      <w:r w:rsidRPr="002E383F">
        <w:rPr>
          <w:color w:val="000000"/>
          <w:spacing w:val="35"/>
          <w:sz w:val="28"/>
          <w:szCs w:val="28"/>
          <w:lang w:val="kk-KZ"/>
        </w:rPr>
        <w:tab/>
      </w:r>
      <w:r w:rsidRPr="002E383F">
        <w:rPr>
          <w:color w:val="000000"/>
          <w:sz w:val="28"/>
          <w:szCs w:val="28"/>
          <w:lang w:val="kk-KZ"/>
        </w:rPr>
        <w:tab/>
      </w:r>
      <w:r w:rsidRPr="002E383F">
        <w:rPr>
          <w:color w:val="000000"/>
          <w:spacing w:val="-22"/>
          <w:sz w:val="28"/>
          <w:szCs w:val="28"/>
          <w:lang w:val="kk-KZ"/>
        </w:rPr>
        <w:t>(1.2)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614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А оқиғасы,  </w:t>
      </w:r>
      <w:r w:rsidRPr="002E383F">
        <w:rPr>
          <w:i/>
          <w:sz w:val="28"/>
          <w:szCs w:val="28"/>
          <w:lang w:val="kk-KZ"/>
        </w:rPr>
        <w:t>А</w:t>
      </w:r>
      <w:r w:rsidRPr="002E383F">
        <w:rPr>
          <w:sz w:val="28"/>
          <w:szCs w:val="28"/>
          <w:lang w:val="kk-KZ"/>
        </w:rPr>
        <w:t xml:space="preserve"> оқиғасына қарсы болғандықтан, </w:t>
      </w:r>
      <w:r w:rsidRPr="002E383F">
        <w:rPr>
          <w:color w:val="000000"/>
          <w:spacing w:val="-5"/>
          <w:sz w:val="28"/>
          <w:szCs w:val="28"/>
          <w:lang w:val="kk-KZ"/>
        </w:rPr>
        <w:t>А және</w:t>
      </w:r>
      <w:r w:rsidRPr="002E383F">
        <w:rPr>
          <w:i/>
          <w:noProof/>
          <w:color w:val="000000"/>
          <w:spacing w:val="5"/>
          <w:position w:val="-4"/>
          <w:sz w:val="28"/>
          <w:szCs w:val="28"/>
        </w:rPr>
        <w:drawing>
          <wp:inline distT="0" distB="0" distL="0" distR="0">
            <wp:extent cx="155575" cy="203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 xml:space="preserve"> ықтималдығы келесі формула бойынша анықталады: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4877"/>
        </w:tabs>
        <w:ind w:firstLine="709"/>
        <w:jc w:val="right"/>
        <w:rPr>
          <w:color w:val="000000"/>
          <w:spacing w:val="-5"/>
          <w:sz w:val="28"/>
          <w:szCs w:val="28"/>
          <w:lang w:val="kk-KZ"/>
        </w:rPr>
      </w:pPr>
      <w:r w:rsidRPr="002E383F">
        <w:rPr>
          <w:noProof/>
          <w:color w:val="000000"/>
          <w:spacing w:val="-5"/>
          <w:position w:val="-24"/>
          <w:sz w:val="28"/>
          <w:szCs w:val="28"/>
        </w:rPr>
        <w:drawing>
          <wp:inline distT="0" distB="0" distL="0" distR="0">
            <wp:extent cx="2133600" cy="3943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9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  <w:t xml:space="preserve">     </w:t>
      </w:r>
      <w:r w:rsidRPr="002E383F">
        <w:rPr>
          <w:color w:val="000000"/>
          <w:spacing w:val="-5"/>
          <w:sz w:val="28"/>
          <w:szCs w:val="28"/>
          <w:lang w:val="kk-KZ"/>
        </w:rPr>
        <w:tab/>
        <w:t>(1.3)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4877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Оқиғалардың мүмкіншілігін пайда болуын анықтау А және</w:t>
      </w:r>
      <w:r w:rsidRPr="002E383F">
        <w:rPr>
          <w:i/>
          <w:noProof/>
          <w:color w:val="000000"/>
          <w:spacing w:val="5"/>
          <w:position w:val="-4"/>
          <w:sz w:val="28"/>
          <w:szCs w:val="28"/>
        </w:rPr>
        <w:drawing>
          <wp:inline distT="0" distB="0" distL="0" distR="0">
            <wp:extent cx="155575" cy="203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 xml:space="preserve"> ықтималдығы: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734"/>
        </w:tabs>
        <w:ind w:firstLine="709"/>
        <w:jc w:val="right"/>
        <w:rPr>
          <w:color w:val="000000"/>
          <w:spacing w:val="-5"/>
          <w:sz w:val="28"/>
          <w:szCs w:val="28"/>
          <w:lang w:val="kk-KZ"/>
        </w:rPr>
      </w:pPr>
      <w:r w:rsidRPr="002E383F">
        <w:rPr>
          <w:noProof/>
          <w:color w:val="000000"/>
          <w:spacing w:val="-5"/>
          <w:position w:val="-30"/>
          <w:sz w:val="28"/>
          <w:szCs w:val="28"/>
        </w:rPr>
        <w:drawing>
          <wp:inline distT="0" distB="0" distL="0" distR="0">
            <wp:extent cx="980440" cy="43053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  <w:t xml:space="preserve">        (1.4)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734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 xml:space="preserve">А оқиғасының болуына немесе </w:t>
      </w:r>
      <w:r w:rsidRPr="002E383F">
        <w:rPr>
          <w:i/>
          <w:noProof/>
          <w:color w:val="000000"/>
          <w:spacing w:val="5"/>
          <w:position w:val="-4"/>
          <w:sz w:val="28"/>
          <w:szCs w:val="28"/>
        </w:rPr>
        <w:drawing>
          <wp:inline distT="0" distB="0" distL="0" distR="0">
            <wp:extent cx="155575" cy="2032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 xml:space="preserve"> оқиғасына қарсы болуын анықтайды. 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right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Р(А) + Р(</w:t>
      </w:r>
      <w:r w:rsidRPr="002E383F">
        <w:rPr>
          <w:i/>
          <w:noProof/>
          <w:color w:val="000000"/>
          <w:spacing w:val="5"/>
          <w:position w:val="-4"/>
          <w:sz w:val="28"/>
          <w:szCs w:val="28"/>
        </w:rPr>
        <w:drawing>
          <wp:inline distT="0" distB="0" distL="0" distR="0">
            <wp:extent cx="155575" cy="2032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-5"/>
          <w:sz w:val="28"/>
          <w:szCs w:val="28"/>
          <w:lang w:val="kk-KZ"/>
        </w:rPr>
        <w:t>) = 1.</w:t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</w:r>
      <w:r w:rsidRPr="002E383F">
        <w:rPr>
          <w:color w:val="000000"/>
          <w:spacing w:val="-5"/>
          <w:sz w:val="28"/>
          <w:szCs w:val="28"/>
          <w:lang w:val="kk-KZ"/>
        </w:rPr>
        <w:tab/>
        <w:t>(1.5)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(1.5) формуласы ықтималдықтың толық топ өрнегі болып саналады.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Оқиғалардың салыстырмалы жиілігі – оқиғада пайда болған сандардың тәжірибедегі барлық сандарға қатынасын айтады: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right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Q = k/n                                                         (1.6)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Оқиғалардың салыстырмалы жиілігі  тәжірибеден кейін есептелінеді және де бөлшек немесе % арқылы көрсетіледі.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Тәжірибе кезінде кейбір оқиғалар кездейсоқ шама болады.  Оларда әртүрлі жағдайда кез келген сан бола алады. Мысалы, нысанаға атқан кезде қанша рет тигені, тиынды лақтырған кезде – елтаңба түсуінің саны, өлшеген кезде - нәтижелердің айырмашылығы кездейсоқ шама болады.  Кездейсоқ шамалар</w:t>
      </w:r>
      <w:r w:rsidRPr="002E383F">
        <w:rPr>
          <w:i/>
          <w:color w:val="000000"/>
          <w:spacing w:val="11"/>
          <w:sz w:val="28"/>
          <w:szCs w:val="28"/>
          <w:lang w:val="kk-KZ"/>
        </w:rPr>
        <w:t xml:space="preserve"> </w:t>
      </w:r>
      <w:r w:rsidRPr="002E383F">
        <w:rPr>
          <w:i/>
          <w:color w:val="000000"/>
          <w:spacing w:val="-5"/>
          <w:sz w:val="28"/>
          <w:szCs w:val="28"/>
          <w:lang w:val="kk-KZ"/>
        </w:rPr>
        <w:t>X, Y, Z</w:t>
      </w:r>
      <w:r w:rsidRPr="002E383F">
        <w:rPr>
          <w:color w:val="000000"/>
          <w:spacing w:val="-5"/>
          <w:sz w:val="28"/>
          <w:szCs w:val="28"/>
          <w:lang w:val="kk-KZ"/>
        </w:rPr>
        <w:t>. әріптермен белгіленеді.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>Кездейсоқ шама және олардың ықтималдықтардың біріккен қосындысы бөлу заңы болады. Ол кездейсоқ шамаға байланысты ықтималдықтың мүмкіншілік жағдайын дұрыс табуға көмектеседі. Кездейсоқ шаманың екі түрі бар: дискретті және үздіксіз. Дискретті кездейсоқ шама үшін бөлу заңы бөлшектер және бөлшектер функциясы қатарда берілу мүмкін.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color w:val="000000"/>
          <w:spacing w:val="-5"/>
          <w:sz w:val="28"/>
          <w:szCs w:val="28"/>
          <w:lang w:val="kk-KZ"/>
        </w:rPr>
        <w:t xml:space="preserve"> Ықтималдықтың жағдайының жүйелі тәжірибе кезінде дұрыстығын тексеру үшін Бернулли формуласы: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right"/>
        <w:rPr>
          <w:color w:val="000000"/>
          <w:spacing w:val="2"/>
          <w:sz w:val="28"/>
          <w:szCs w:val="28"/>
          <w:lang w:val="kk-KZ"/>
        </w:rPr>
      </w:pPr>
      <w:r w:rsidRPr="002E383F">
        <w:rPr>
          <w:color w:val="000000"/>
          <w:spacing w:val="2"/>
          <w:sz w:val="28"/>
          <w:szCs w:val="28"/>
          <w:lang w:val="kk-KZ"/>
        </w:rPr>
        <w:t xml:space="preserve">       </w:t>
      </w:r>
      <w:r w:rsidRPr="002E383F">
        <w:rPr>
          <w:noProof/>
          <w:color w:val="000000"/>
          <w:spacing w:val="2"/>
          <w:position w:val="-12"/>
          <w:sz w:val="28"/>
          <w:szCs w:val="28"/>
        </w:rPr>
        <w:drawing>
          <wp:inline distT="0" distB="0" distL="0" distR="0">
            <wp:extent cx="1332865" cy="2387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383F">
        <w:rPr>
          <w:color w:val="000000"/>
          <w:spacing w:val="2"/>
          <w:sz w:val="28"/>
          <w:szCs w:val="28"/>
          <w:lang w:val="kk-KZ"/>
        </w:rPr>
        <w:t>,</w:t>
      </w:r>
      <w:r w:rsidRPr="002E383F">
        <w:rPr>
          <w:color w:val="000000"/>
          <w:spacing w:val="2"/>
          <w:sz w:val="28"/>
          <w:szCs w:val="28"/>
          <w:lang w:val="kk-KZ"/>
        </w:rPr>
        <w:tab/>
      </w:r>
      <w:r w:rsidRPr="002E383F">
        <w:rPr>
          <w:color w:val="000000"/>
          <w:spacing w:val="2"/>
          <w:sz w:val="28"/>
          <w:szCs w:val="28"/>
          <w:lang w:val="kk-KZ"/>
        </w:rPr>
        <w:tab/>
      </w:r>
      <w:r w:rsidRPr="002E383F">
        <w:rPr>
          <w:color w:val="000000"/>
          <w:spacing w:val="2"/>
          <w:sz w:val="28"/>
          <w:szCs w:val="28"/>
          <w:lang w:val="kk-KZ"/>
        </w:rPr>
        <w:tab/>
      </w:r>
      <w:r w:rsidRPr="002E383F">
        <w:rPr>
          <w:color w:val="000000"/>
          <w:spacing w:val="2"/>
          <w:sz w:val="28"/>
          <w:szCs w:val="28"/>
          <w:lang w:val="kk-KZ"/>
        </w:rPr>
        <w:tab/>
        <w:t xml:space="preserve">  (1.6)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2"/>
          <w:sz w:val="28"/>
          <w:szCs w:val="28"/>
          <w:lang w:val="kk-KZ"/>
        </w:rPr>
      </w:pPr>
      <w:r w:rsidRPr="002E383F">
        <w:rPr>
          <w:color w:val="000000"/>
          <w:spacing w:val="2"/>
          <w:sz w:val="28"/>
          <w:szCs w:val="28"/>
          <w:lang w:val="kk-KZ"/>
        </w:rPr>
        <w:t>мұнда  р = 0,5 — тұрақты шама.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2"/>
          <w:sz w:val="28"/>
          <w:szCs w:val="28"/>
          <w:lang w:val="kk-KZ"/>
        </w:rPr>
      </w:pPr>
      <w:r w:rsidRPr="002E383F">
        <w:rPr>
          <w:color w:val="000000"/>
          <w:spacing w:val="2"/>
          <w:sz w:val="28"/>
          <w:szCs w:val="28"/>
          <w:lang w:val="kk-KZ"/>
        </w:rPr>
        <w:t>Мысалы, он рет лақтырылған тиынның үш рет дұрыс түсуі</w:t>
      </w:r>
    </w:p>
    <w:p w:rsidR="00AA6590" w:rsidRPr="002E383F" w:rsidRDefault="00AA6590" w:rsidP="00AA659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2E383F">
        <w:rPr>
          <w:noProof/>
          <w:color w:val="000000"/>
          <w:spacing w:val="2"/>
          <w:position w:val="-12"/>
          <w:sz w:val="28"/>
          <w:szCs w:val="28"/>
        </w:rPr>
        <w:drawing>
          <wp:inline distT="0" distB="0" distL="0" distR="0">
            <wp:extent cx="1984375" cy="23876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37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4A0" w:rsidRDefault="00BC14A0" w:rsidP="00AA6590">
      <w:pPr>
        <w:ind w:firstLine="709"/>
        <w:jc w:val="both"/>
      </w:pPr>
    </w:p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351FC"/>
    <w:multiLevelType w:val="hybridMultilevel"/>
    <w:tmpl w:val="4BAEBBE8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6447BE"/>
    <w:multiLevelType w:val="hybridMultilevel"/>
    <w:tmpl w:val="1F0C98C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DF5F8F"/>
    <w:multiLevelType w:val="hybridMultilevel"/>
    <w:tmpl w:val="FB440350"/>
    <w:lvl w:ilvl="0" w:tplc="42E015C2">
      <w:start w:val="1"/>
      <w:numFmt w:val="decimal"/>
      <w:lvlText w:val="%1)"/>
      <w:lvlJc w:val="left"/>
      <w:pPr>
        <w:ind w:left="1290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A6590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734E3"/>
    <w:rsid w:val="009853FA"/>
    <w:rsid w:val="009C7860"/>
    <w:rsid w:val="009E053F"/>
    <w:rsid w:val="00A555FF"/>
    <w:rsid w:val="00AA6590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590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590"/>
    <w:pPr>
      <w:ind w:left="720"/>
      <w:contextualSpacing/>
    </w:pPr>
  </w:style>
  <w:style w:type="paragraph" w:styleId="a4">
    <w:name w:val="Block Text"/>
    <w:basedOn w:val="a"/>
    <w:semiHidden/>
    <w:rsid w:val="00AA6590"/>
    <w:pPr>
      <w:widowControl w:val="0"/>
      <w:autoSpaceDE w:val="0"/>
      <w:autoSpaceDN w:val="0"/>
      <w:ind w:left="26" w:right="32" w:firstLine="514"/>
    </w:pPr>
    <w:rPr>
      <w:color w:val="000000"/>
      <w:spacing w:val="-4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A65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65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764</Words>
  <Characters>4361</Characters>
  <Application>Microsoft Office Word</Application>
  <DocSecurity>0</DocSecurity>
  <Lines>36</Lines>
  <Paragraphs>10</Paragraphs>
  <ScaleCrop>false</ScaleCrop>
  <Company>EKTU</Company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2020-01-14T04:40:00Z</dcterms:created>
  <dcterms:modified xsi:type="dcterms:W3CDTF">2020-01-14T04:42:00Z</dcterms:modified>
</cp:coreProperties>
</file>